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5BF" w:rsidRDefault="00C255BF" w:rsidP="00C255BF">
      <w:pPr>
        <w:tabs>
          <w:tab w:val="left" w:pos="9213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55BF">
        <w:rPr>
          <w:rFonts w:ascii="Times New Roman" w:hAnsi="Times New Roman" w:cs="Times New Roman"/>
          <w:b/>
          <w:sz w:val="24"/>
          <w:szCs w:val="24"/>
        </w:rPr>
        <w:t>Материально-техническая оснащенность</w:t>
      </w:r>
    </w:p>
    <w:p w:rsidR="00C255BF" w:rsidRPr="00C255BF" w:rsidRDefault="00C255BF" w:rsidP="00C255BF">
      <w:pPr>
        <w:tabs>
          <w:tab w:val="left" w:pos="9213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B14608" w:rsidRPr="00BB54E3" w:rsidRDefault="00B14608" w:rsidP="00B14608">
      <w:pPr>
        <w:tabs>
          <w:tab w:val="left" w:pos="921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54E3">
        <w:rPr>
          <w:rFonts w:ascii="Times New Roman" w:hAnsi="Times New Roman" w:cs="Times New Roman"/>
          <w:sz w:val="24"/>
          <w:szCs w:val="24"/>
        </w:rPr>
        <w:t>В школе имеется локальная  сеть, включающая  проводные и беспроводные сегменты, обеспечивающая  беспроводное подключение в любой точке школы. 1 компьютерный класс, где ведется обучение учащихся информатике. Локальная сеть в данном классе объединяет 10 моноблоков. В  кабинете математики - 8 компьютеров. В школе имеются: ноутбуки - 45шт., стационарные компьютеры – 26 шт., МФУ-7шт., принтеры - 8 шт., интерактивные доски - 9 шт., интерактивная панель – 1 шт., проектор – 22 шт.</w:t>
      </w:r>
    </w:p>
    <w:p w:rsidR="00B14608" w:rsidRPr="00BB54E3" w:rsidRDefault="00B14608" w:rsidP="00B1460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54E3">
        <w:rPr>
          <w:rFonts w:ascii="Times New Roman" w:hAnsi="Times New Roman" w:cs="Times New Roman"/>
          <w:sz w:val="24"/>
          <w:szCs w:val="24"/>
        </w:rPr>
        <w:t xml:space="preserve">В 38 учебных кабинетах имеется возможность работы с мультимедийной техникой, персональными компьютерами, проекторами. </w:t>
      </w:r>
    </w:p>
    <w:p w:rsidR="00B14608" w:rsidRPr="00BB54E3" w:rsidRDefault="00B14608" w:rsidP="00B1460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54E3">
        <w:rPr>
          <w:rFonts w:ascii="Times New Roman" w:hAnsi="Times New Roman" w:cs="Times New Roman"/>
          <w:sz w:val="24"/>
          <w:szCs w:val="24"/>
        </w:rPr>
        <w:t xml:space="preserve">Компьютерная техника также установлена в кабинетах администрации, кабинете педагога-психолога, учителя-логопеда,  библиотеки. Выход в Интернет возможен во всех учебных кабинетах, администрации и библиотеки, что позволяет учителю-предметнику в полной мере реализовать свою творческую активность, поработать в электронном журнале. </w:t>
      </w:r>
    </w:p>
    <w:p w:rsidR="00B14608" w:rsidRPr="00BB54E3" w:rsidRDefault="00B14608" w:rsidP="00B14608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54E3">
        <w:rPr>
          <w:rFonts w:ascii="Times New Roman" w:hAnsi="Times New Roman" w:cs="Times New Roman"/>
          <w:sz w:val="24"/>
          <w:szCs w:val="24"/>
        </w:rPr>
        <w:t xml:space="preserve">В кабинетах имеются современные необходимые учебно-методические комплекты, печатная продукция для обеспечения достижения учащимися требований государственного стандарта общего образования; требований к подготовке выпускника, сформулированных в образовательном учреждении с учетом особенностей реализуемых образовательных программ. </w:t>
      </w:r>
    </w:p>
    <w:p w:rsidR="00BB54E3" w:rsidRDefault="00B14608" w:rsidP="00B14608">
      <w:pPr>
        <w:shd w:val="clear" w:color="auto" w:fill="FAFAFA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B54E3">
        <w:rPr>
          <w:rFonts w:ascii="Times New Roman" w:hAnsi="Times New Roman" w:cs="Times New Roman"/>
          <w:sz w:val="24"/>
          <w:szCs w:val="24"/>
        </w:rPr>
        <w:t xml:space="preserve">Кабинет  начальных классов оснащён  мобильным классом (комплектом ноутбуков в количестве 20 шт.). Первый большой плюс </w:t>
      </w:r>
      <w:r w:rsidRPr="00BB54E3">
        <w:rPr>
          <w:rFonts w:ascii="Times New Roman" w:hAnsi="Times New Roman" w:cs="Times New Roman"/>
          <w:b/>
          <w:sz w:val="24"/>
          <w:szCs w:val="24"/>
        </w:rPr>
        <w:t>мобильного класса</w:t>
      </w:r>
      <w:r w:rsidRPr="00BB54E3">
        <w:rPr>
          <w:rFonts w:ascii="Times New Roman" w:hAnsi="Times New Roman" w:cs="Times New Roman"/>
          <w:sz w:val="24"/>
          <w:szCs w:val="24"/>
        </w:rPr>
        <w:t xml:space="preserve"> – отсутствие проводов. Ноутбуки учеников и ноутбук учителя связаны в сеть по беспроводной технологии. Благодаря тому, что ROVERBOOK не привязан к конкретному помещению, тележку с ноутбуками можно спокойно перевозить из одной классной комнаты в другую - мобильный класс можно использовать на всех предметах, что соответствует образовательным стандартам нового поколения. Например, у учителей есть возможность не просто предлагать ученикам тесты, которые изначально заложены в программу, но и создавать свои собственные.</w:t>
      </w:r>
    </w:p>
    <w:p w:rsidR="00B14608" w:rsidRPr="00C255BF" w:rsidRDefault="00B14608" w:rsidP="00B14608">
      <w:pPr>
        <w:shd w:val="clear" w:color="auto" w:fill="FAFAFA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55BF">
        <w:rPr>
          <w:rFonts w:ascii="Times New Roman" w:hAnsi="Times New Roman" w:cs="Times New Roman"/>
          <w:sz w:val="24"/>
          <w:szCs w:val="24"/>
        </w:rPr>
        <w:t xml:space="preserve"> </w:t>
      </w:r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В Республике Татарстан </w:t>
      </w:r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>40 школ включены</w:t>
      </w:r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>  в перечень образовательных организаций для внедрения цифровой образовательной среды в рамках федерального проекта «Цифровая образовательная среда» национального проекта «</w:t>
      </w:r>
      <w:proofErr w:type="gramStart"/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>Образование</w:t>
      </w:r>
      <w:proofErr w:type="gramEnd"/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» среди которых имеется и </w:t>
      </w:r>
      <w:proofErr w:type="spellStart"/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>Апастовская</w:t>
      </w:r>
      <w:proofErr w:type="spellEnd"/>
      <w:r w:rsidR="00BB54E3" w:rsidRPr="00C255BF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средняя школа. В рамках программы в школу поступило оборудование: телевизор-1, интерактивные панели-2, ноутбуки-31, МФУ-1. Ожидается поставка еще 9 ноутбуков и 3 -х видеокамер.</w:t>
      </w:r>
    </w:p>
    <w:p w:rsidR="009C52FC" w:rsidRDefault="009C52FC"/>
    <w:sectPr w:rsidR="009C5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99F"/>
    <w:rsid w:val="009C52FC"/>
    <w:rsid w:val="00B14608"/>
    <w:rsid w:val="00BB54E3"/>
    <w:rsid w:val="00C255BF"/>
    <w:rsid w:val="00FE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60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60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dcterms:created xsi:type="dcterms:W3CDTF">2023-08-23T12:50:00Z</dcterms:created>
  <dcterms:modified xsi:type="dcterms:W3CDTF">2023-08-23T13:09:00Z</dcterms:modified>
</cp:coreProperties>
</file>